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9CD" w:rsidRPr="009110C7" w:rsidRDefault="004D09CD" w:rsidP="009110C7">
      <w:pPr>
        <w:pStyle w:val="Intestazione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8"/>
        <w:gridCol w:w="2211"/>
        <w:gridCol w:w="2889"/>
        <w:gridCol w:w="2693"/>
        <w:gridCol w:w="2498"/>
        <w:gridCol w:w="1611"/>
      </w:tblGrid>
      <w:tr w:rsidR="0073522B" w:rsidRPr="001A4C63" w:rsidTr="00512C0A">
        <w:tc>
          <w:tcPr>
            <w:tcW w:w="2238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chiave europea</w:t>
            </w:r>
          </w:p>
        </w:tc>
        <w:tc>
          <w:tcPr>
            <w:tcW w:w="2211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disciplinare</w:t>
            </w:r>
          </w:p>
        </w:tc>
        <w:tc>
          <w:tcPr>
            <w:tcW w:w="2889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Conoscenze</w:t>
            </w:r>
          </w:p>
        </w:tc>
        <w:tc>
          <w:tcPr>
            <w:tcW w:w="2693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Abilità</w:t>
            </w:r>
          </w:p>
        </w:tc>
        <w:tc>
          <w:tcPr>
            <w:tcW w:w="2498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Attività laboratoriali/</w:t>
            </w:r>
            <w:proofErr w:type="spellStart"/>
            <w:r w:rsidRPr="001A4C63">
              <w:rPr>
                <w:rFonts w:cstheme="minorHAns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1611" w:type="dxa"/>
            <w:shd w:val="clear" w:color="auto" w:fill="2F5496" w:themeFill="accent5" w:themeFillShade="BF"/>
          </w:tcPr>
          <w:p w:rsidR="0073522B" w:rsidRPr="001A4C63" w:rsidRDefault="0073522B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Atteggiamenti</w:t>
            </w:r>
          </w:p>
        </w:tc>
      </w:tr>
      <w:tr w:rsidR="0073522B" w:rsidRPr="001A4C63" w:rsidTr="00512C0A">
        <w:trPr>
          <w:trHeight w:val="5234"/>
        </w:trPr>
        <w:tc>
          <w:tcPr>
            <w:tcW w:w="2238" w:type="dxa"/>
            <w:shd w:val="clear" w:color="auto" w:fill="FFC000"/>
          </w:tcPr>
          <w:p w:rsidR="0073522B" w:rsidRPr="001A4C63" w:rsidRDefault="0073522B" w:rsidP="00CD5939">
            <w:pPr>
              <w:jc w:val="both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competenza digitale</w:t>
            </w:r>
          </w:p>
        </w:tc>
        <w:tc>
          <w:tcPr>
            <w:tcW w:w="2211" w:type="dxa"/>
            <w:shd w:val="clear" w:color="auto" w:fill="FFC000"/>
          </w:tcPr>
          <w:p w:rsidR="0073522B" w:rsidRDefault="0073522B" w:rsidP="00D42608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Identificare</w:t>
            </w:r>
            <w:r w:rsidRPr="00B45CB8">
              <w:rPr>
                <w:rFonts w:cstheme="minorHAnsi"/>
              </w:rPr>
              <w:t xml:space="preserve"> e applicare le metodologie e le tecniche della gestione per progetti</w:t>
            </w: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Applicare</w:t>
            </w:r>
            <w:r w:rsidRPr="00B45CB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e approfondire</w:t>
            </w:r>
            <w:r w:rsidRPr="00B45CB8">
              <w:rPr>
                <w:rFonts w:cstheme="minorHAnsi"/>
              </w:rPr>
              <w:t xml:space="preserve"> i principi e gli strumenti della programmazione</w:t>
            </w: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Default="0073522B" w:rsidP="00D42608">
            <w:pPr>
              <w:rPr>
                <w:rFonts w:cstheme="minorHAnsi"/>
              </w:rPr>
            </w:pPr>
          </w:p>
          <w:p w:rsidR="0073522B" w:rsidRPr="001A4C63" w:rsidRDefault="0073522B" w:rsidP="00D42608">
            <w:pPr>
              <w:rPr>
                <w:rFonts w:cstheme="minorHAnsi"/>
              </w:rPr>
            </w:pPr>
          </w:p>
        </w:tc>
        <w:tc>
          <w:tcPr>
            <w:tcW w:w="2889" w:type="dxa"/>
            <w:shd w:val="clear" w:color="auto" w:fill="FFC000"/>
          </w:tcPr>
          <w:p w:rsidR="000C7C8B" w:rsidRDefault="0073522B" w:rsidP="00B45CB8">
            <w:pPr>
              <w:rPr>
                <w:rFonts w:cstheme="minorHAnsi"/>
              </w:rPr>
            </w:pPr>
            <w:r w:rsidRPr="000C7C8B">
              <w:rPr>
                <w:rFonts w:cstheme="minorHAnsi"/>
                <w:b/>
              </w:rPr>
              <w:t>Programmazione</w:t>
            </w:r>
            <w:r w:rsidRPr="00550837">
              <w:rPr>
                <w:rFonts w:cstheme="minorHAnsi"/>
              </w:rPr>
              <w:t xml:space="preserve"> </w:t>
            </w:r>
          </w:p>
          <w:p w:rsidR="0073522B" w:rsidRDefault="000C7C8B" w:rsidP="00B45CB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Programmazione </w:t>
            </w:r>
            <w:r w:rsidR="0073522B" w:rsidRPr="00550837">
              <w:rPr>
                <w:rFonts w:cstheme="minorHAnsi"/>
              </w:rPr>
              <w:t xml:space="preserve">ad eventi: interfaccia grafica, oggetti, finestre menu Creazione di semplici applicazioni ad oggetti e ad eventi </w:t>
            </w:r>
          </w:p>
          <w:p w:rsidR="000C7C8B" w:rsidRPr="000C7C8B" w:rsidRDefault="000C7C8B" w:rsidP="00B45CB8">
            <w:pPr>
              <w:rPr>
                <w:rFonts w:cstheme="minorHAnsi"/>
                <w:b/>
              </w:rPr>
            </w:pPr>
            <w:r w:rsidRPr="000C7C8B">
              <w:rPr>
                <w:rFonts w:cstheme="minorHAnsi"/>
                <w:b/>
              </w:rPr>
              <w:t>Linguaggi</w:t>
            </w:r>
          </w:p>
          <w:p w:rsidR="0073522B" w:rsidRDefault="0073522B" w:rsidP="00B45CB8">
            <w:pPr>
              <w:rPr>
                <w:rFonts w:cstheme="minorHAnsi"/>
              </w:rPr>
            </w:pPr>
            <w:r w:rsidRPr="00550837">
              <w:rPr>
                <w:rFonts w:cstheme="minorHAnsi"/>
              </w:rPr>
              <w:t xml:space="preserve"> </w:t>
            </w:r>
            <w:r w:rsidRPr="00B45CB8">
              <w:rPr>
                <w:rFonts w:cstheme="minorHAnsi"/>
              </w:rPr>
              <w:t>Linguaggio di programmazione strutturato</w:t>
            </w:r>
          </w:p>
          <w:p w:rsidR="0073522B" w:rsidRDefault="0073522B" w:rsidP="00B45CB8">
            <w:pPr>
              <w:rPr>
                <w:rFonts w:cstheme="minorHAnsi"/>
              </w:rPr>
            </w:pPr>
            <w:r w:rsidRPr="00B45CB8">
              <w:rPr>
                <w:rFonts w:cstheme="minorHAnsi"/>
              </w:rPr>
              <w:t xml:space="preserve">Costrutti </w:t>
            </w:r>
            <w:r>
              <w:rPr>
                <w:rFonts w:cstheme="minorHAnsi"/>
              </w:rPr>
              <w:t>avanzati</w:t>
            </w:r>
            <w:r w:rsidRPr="00B45CB8">
              <w:rPr>
                <w:rFonts w:cstheme="minorHAnsi"/>
              </w:rPr>
              <w:t xml:space="preserve"> (strutture di controllo) della programmazione strutturata Strutture dati Algoritmi di ricerca e ordinamento</w:t>
            </w:r>
          </w:p>
          <w:p w:rsidR="0073522B" w:rsidRDefault="0073522B" w:rsidP="00865588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4859DA">
              <w:rPr>
                <w:rFonts w:cstheme="minorHAnsi"/>
              </w:rPr>
              <w:t xml:space="preserve">trutture di dati </w:t>
            </w:r>
            <w:r w:rsidR="00865588">
              <w:rPr>
                <w:rFonts w:cstheme="minorHAnsi"/>
              </w:rPr>
              <w:t>semplici</w:t>
            </w:r>
            <w:r w:rsidRPr="004859DA">
              <w:rPr>
                <w:rFonts w:cstheme="minorHAnsi"/>
              </w:rPr>
              <w:t xml:space="preserve"> </w:t>
            </w:r>
          </w:p>
          <w:p w:rsidR="00C2007B" w:rsidRDefault="00C2007B" w:rsidP="0095318A">
            <w:pPr>
              <w:rPr>
                <w:rFonts w:cstheme="minorHAnsi"/>
              </w:rPr>
            </w:pPr>
          </w:p>
          <w:p w:rsidR="00C2007B" w:rsidRDefault="00C2007B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0C7C8B" w:rsidRDefault="000C7C8B" w:rsidP="0095318A">
            <w:pPr>
              <w:rPr>
                <w:rFonts w:cstheme="minorHAnsi"/>
              </w:rPr>
            </w:pPr>
          </w:p>
          <w:p w:rsidR="000C7C8B" w:rsidRDefault="000C7C8B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865588" w:rsidRDefault="00865588" w:rsidP="0095318A">
            <w:pPr>
              <w:rPr>
                <w:rFonts w:cstheme="minorHAnsi"/>
              </w:rPr>
            </w:pPr>
          </w:p>
          <w:p w:rsidR="00865588" w:rsidRPr="001A4C63" w:rsidRDefault="00865588" w:rsidP="0095318A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FFC000"/>
          </w:tcPr>
          <w:p w:rsidR="0073522B" w:rsidRDefault="0073522B" w:rsidP="001E6D44">
            <w:pPr>
              <w:jc w:val="both"/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Esprimere</w:t>
            </w:r>
            <w:r w:rsidRPr="00B45CB8">
              <w:rPr>
                <w:rFonts w:cstheme="minorHAnsi"/>
              </w:rPr>
              <w:t xml:space="preserve"> procedimenti risolutivi attraverso algoritmi</w:t>
            </w: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Implementare</w:t>
            </w:r>
            <w:r w:rsidRPr="00B45CB8">
              <w:rPr>
                <w:rFonts w:cstheme="minorHAnsi"/>
              </w:rPr>
              <w:t xml:space="preserve"> algoritmi utilizzando strutture </w:t>
            </w:r>
            <w:r>
              <w:rPr>
                <w:rFonts w:cstheme="minorHAnsi"/>
              </w:rPr>
              <w:t xml:space="preserve">di controllo e </w:t>
            </w:r>
            <w:r w:rsidRPr="00B45CB8">
              <w:rPr>
                <w:rFonts w:cstheme="minorHAnsi"/>
              </w:rPr>
              <w:t>dati</w:t>
            </w:r>
            <w:r>
              <w:rPr>
                <w:rFonts w:cstheme="minorHAnsi"/>
              </w:rPr>
              <w:t xml:space="preserve"> </w:t>
            </w:r>
            <w:r w:rsidRPr="00B45CB8">
              <w:rPr>
                <w:rFonts w:cstheme="minorHAnsi"/>
              </w:rPr>
              <w:t>con idonei strumenti software</w:t>
            </w: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Default="0073522B" w:rsidP="001E6D44">
            <w:pPr>
              <w:jc w:val="both"/>
              <w:rPr>
                <w:rFonts w:cstheme="minorHAnsi"/>
              </w:rPr>
            </w:pPr>
          </w:p>
          <w:p w:rsidR="0073522B" w:rsidRPr="001A4C63" w:rsidRDefault="0073522B" w:rsidP="001E6D44">
            <w:pPr>
              <w:jc w:val="both"/>
              <w:rPr>
                <w:rFonts w:cstheme="minorHAnsi"/>
              </w:rPr>
            </w:pPr>
          </w:p>
        </w:tc>
        <w:tc>
          <w:tcPr>
            <w:tcW w:w="2498" w:type="dxa"/>
            <w:shd w:val="clear" w:color="auto" w:fill="FFC000"/>
          </w:tcPr>
          <w:p w:rsidR="0073522B" w:rsidRDefault="0073522B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Realizzazione di applicazioni ad interfaccia grafica per la risoluzione dei problemi con l’ausilio di ambienti integrati di progettazione-programmazione</w:t>
            </w: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Default="0073522B" w:rsidP="00CD5939">
            <w:pPr>
              <w:rPr>
                <w:rFonts w:cstheme="minorHAnsi"/>
              </w:rPr>
            </w:pPr>
          </w:p>
          <w:p w:rsidR="0073522B" w:rsidRPr="001A4C63" w:rsidRDefault="0073522B" w:rsidP="00CD5939">
            <w:pPr>
              <w:rPr>
                <w:rFonts w:cstheme="minorHAnsi"/>
              </w:rPr>
            </w:pP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8044D0">
            <w:pPr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Atteggiamento riflessivo e critico, ma anche improntato alla curiosità verso l’evoluzione tecnologica.</w:t>
            </w:r>
          </w:p>
          <w:p w:rsidR="0073522B" w:rsidRPr="001A4C63" w:rsidRDefault="0073522B" w:rsidP="008044D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Approccio etico, sicuro e responsabile all’utilizzo di tali strumenti.</w:t>
            </w:r>
          </w:p>
        </w:tc>
      </w:tr>
      <w:tr w:rsidR="0073522B" w:rsidRPr="001A4C63" w:rsidTr="00512C0A">
        <w:tc>
          <w:tcPr>
            <w:tcW w:w="2238" w:type="dxa"/>
            <w:shd w:val="clear" w:color="auto" w:fill="FFC000"/>
          </w:tcPr>
          <w:p w:rsidR="0073522B" w:rsidRPr="001A4C63" w:rsidRDefault="00512C0A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lastRenderedPageBreak/>
              <w:t>competenza digitale</w:t>
            </w:r>
          </w:p>
        </w:tc>
        <w:tc>
          <w:tcPr>
            <w:tcW w:w="2211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Interpretare</w:t>
            </w:r>
            <w:r w:rsidRPr="0095318A">
              <w:rPr>
                <w:rFonts w:cstheme="minorHAnsi"/>
              </w:rPr>
              <w:t xml:space="preserve"> i sistemi aziendali nei loro modelli, processi e flussi informativi </w:t>
            </w:r>
          </w:p>
          <w:p w:rsidR="0073522B" w:rsidRDefault="0073522B" w:rsidP="0095318A">
            <w:r>
              <w:t>Utilizzare i sistemi informativi aziendali</w:t>
            </w:r>
          </w:p>
          <w:p w:rsidR="0073522B" w:rsidRDefault="0073522B" w:rsidP="0095318A">
            <w:pPr>
              <w:rPr>
                <w:rFonts w:cstheme="minorHAnsi"/>
              </w:rPr>
            </w:pPr>
          </w:p>
          <w:p w:rsidR="0073522B" w:rsidRPr="00A131C0" w:rsidRDefault="0073522B" w:rsidP="00A131C0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interpretare</w:t>
            </w:r>
            <w:r w:rsidRPr="00A131C0">
              <w:rPr>
                <w:rFonts w:cstheme="minorHAnsi"/>
              </w:rPr>
              <w:t xml:space="preserve"> i sistemi aziendali per realizzare procedure di gestione dati in locale  </w:t>
            </w:r>
          </w:p>
          <w:p w:rsidR="0073522B" w:rsidRDefault="0073522B" w:rsidP="0095318A">
            <w:pPr>
              <w:rPr>
                <w:rFonts w:cstheme="minorHAnsi"/>
              </w:rPr>
            </w:pPr>
          </w:p>
          <w:p w:rsidR="0073522B" w:rsidRDefault="0073522B" w:rsidP="00A131C0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Progettare</w:t>
            </w:r>
            <w:r>
              <w:rPr>
                <w:rFonts w:cstheme="minorHAnsi"/>
              </w:rPr>
              <w:t xml:space="preserve"> R</w:t>
            </w:r>
            <w:r w:rsidRPr="0095318A">
              <w:rPr>
                <w:rFonts w:cstheme="minorHAnsi"/>
              </w:rPr>
              <w:t>ealizzare e utilizzare un database</w:t>
            </w:r>
          </w:p>
          <w:p w:rsidR="0073522B" w:rsidRDefault="0073522B" w:rsidP="00A131C0"/>
          <w:p w:rsidR="0073522B" w:rsidRDefault="0073522B" w:rsidP="00A131C0">
            <w:r w:rsidRPr="00512C0A">
              <w:rPr>
                <w:b/>
              </w:rPr>
              <w:t>Gestire</w:t>
            </w:r>
            <w:r>
              <w:t xml:space="preserve"> il sistema delle rilevazioni aziendali </w:t>
            </w:r>
          </w:p>
          <w:p w:rsidR="0073522B" w:rsidRDefault="0073522B" w:rsidP="00A131C0"/>
          <w:p w:rsidR="0073522B" w:rsidRPr="00080CB2" w:rsidRDefault="0073522B" w:rsidP="00A131C0">
            <w:pPr>
              <w:rPr>
                <w:rFonts w:cstheme="minorHAnsi"/>
              </w:rPr>
            </w:pPr>
          </w:p>
        </w:tc>
        <w:tc>
          <w:tcPr>
            <w:tcW w:w="2889" w:type="dxa"/>
            <w:shd w:val="clear" w:color="auto" w:fill="FFC000"/>
          </w:tcPr>
          <w:p w:rsidR="000C7C8B" w:rsidRPr="000C7C8B" w:rsidRDefault="000C7C8B" w:rsidP="00B97EC4">
            <w:pPr>
              <w:rPr>
                <w:rFonts w:cstheme="minorHAnsi"/>
                <w:b/>
              </w:rPr>
            </w:pPr>
            <w:r w:rsidRPr="000C7C8B">
              <w:rPr>
                <w:rFonts w:cstheme="minorHAnsi"/>
                <w:b/>
              </w:rPr>
              <w:t>Software</w:t>
            </w:r>
          </w:p>
          <w:p w:rsidR="0073522B" w:rsidRDefault="0073522B" w:rsidP="00B97EC4">
            <w:pPr>
              <w:rPr>
                <w:rFonts w:cstheme="minorHAnsi"/>
              </w:rPr>
            </w:pPr>
            <w:r w:rsidRPr="00B97EC4">
              <w:rPr>
                <w:rFonts w:cstheme="minorHAnsi"/>
              </w:rPr>
              <w:t>Software di utilità e software gestionali: manutenzione e adattamenti.</w:t>
            </w:r>
          </w:p>
          <w:p w:rsidR="0073522B" w:rsidRPr="0095318A" w:rsidRDefault="0073522B" w:rsidP="0095318A">
            <w:pPr>
              <w:rPr>
                <w:rFonts w:cstheme="minorHAnsi"/>
                <w:b/>
              </w:rPr>
            </w:pPr>
            <w:r w:rsidRPr="0095318A">
              <w:rPr>
                <w:rFonts w:cstheme="minorHAnsi"/>
                <w:b/>
              </w:rPr>
              <w:t xml:space="preserve">Progettazione Data Base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Modello E/R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Modello relazionale </w:t>
            </w:r>
            <w:r>
              <w:rPr>
                <w:rFonts w:cstheme="minorHAnsi"/>
              </w:rPr>
              <w:t>e tipi di relazione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Chiavi primarie, candidate, esterne Regole di integrità referenziale </w:t>
            </w:r>
          </w:p>
          <w:p w:rsidR="0073522B" w:rsidRPr="0095318A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Forme normali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 </w:t>
            </w:r>
            <w:r w:rsidRPr="0095318A">
              <w:rPr>
                <w:rFonts w:cstheme="minorHAnsi"/>
                <w:b/>
              </w:rPr>
              <w:t>La gestione del Data Base</w:t>
            </w:r>
            <w:r w:rsidRPr="0095318A">
              <w:rPr>
                <w:rFonts w:cstheme="minorHAnsi"/>
              </w:rPr>
              <w:t xml:space="preserve"> </w:t>
            </w:r>
          </w:p>
          <w:p w:rsidR="0073522B" w:rsidRPr="0095318A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DBMS </w:t>
            </w:r>
            <w:proofErr w:type="gramStart"/>
            <w:r w:rsidRPr="0095318A">
              <w:rPr>
                <w:rFonts w:cstheme="minorHAnsi"/>
              </w:rPr>
              <w:t>e  sue</w:t>
            </w:r>
            <w:proofErr w:type="gramEnd"/>
            <w:r w:rsidRPr="0095318A">
              <w:rPr>
                <w:rFonts w:cstheme="minorHAnsi"/>
              </w:rPr>
              <w:t xml:space="preserve"> funzioni  </w:t>
            </w:r>
            <w:r>
              <w:rPr>
                <w:rFonts w:cstheme="minorHAnsi"/>
              </w:rPr>
              <w:t>G</w:t>
            </w:r>
            <w:r w:rsidRPr="0095318A">
              <w:rPr>
                <w:rFonts w:cstheme="minorHAnsi"/>
              </w:rPr>
              <w:t xml:space="preserve">li utenti del Data Base Principali servizi di un DBMS </w:t>
            </w:r>
          </w:p>
          <w:p w:rsidR="0073522B" w:rsidRPr="0095318A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  <w:b/>
              </w:rPr>
              <w:t xml:space="preserve">Il Linguaggio </w:t>
            </w:r>
            <w:proofErr w:type="gramStart"/>
            <w:r w:rsidRPr="0095318A">
              <w:rPr>
                <w:rFonts w:cstheme="minorHAnsi"/>
                <w:b/>
              </w:rPr>
              <w:t>SQL</w:t>
            </w:r>
            <w:r w:rsidRPr="0095318A">
              <w:rPr>
                <w:rFonts w:cstheme="minorHAnsi"/>
              </w:rPr>
              <w:t xml:space="preserve">  Categorie</w:t>
            </w:r>
            <w:proofErr w:type="gramEnd"/>
            <w:r w:rsidRPr="0095318A">
              <w:rPr>
                <w:rFonts w:cstheme="minorHAnsi"/>
              </w:rPr>
              <w:t xml:space="preserve"> di comandi SQL: DDL, DML, DCL, QL Definizione delle tabelle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 xml:space="preserve">Comandi per la manipolazione dei dati Funzioni di aggregazione, ordinamenti e raggruppamenti 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95318A">
              <w:rPr>
                <w:rFonts w:cstheme="minorHAnsi"/>
              </w:rPr>
              <w:t>Le condizioni di ricerca Query nidificate</w:t>
            </w: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Pr="001A4C63" w:rsidRDefault="00512C0A" w:rsidP="0095318A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  <w:r w:rsidRPr="00B97EC4">
              <w:rPr>
                <w:rFonts w:cstheme="minorHAnsi"/>
              </w:rPr>
              <w:t>Scegliere e personalizzare software applicativi in relazione al fabbisogno aziendale. Individuare gli aspetti tecnologici innovativi per il miglioramento dell’organizzazione aziendale</w:t>
            </w:r>
          </w:p>
          <w:p w:rsidR="0073522B" w:rsidRPr="001A4C63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Documentare con metodologie standard le fasi di raccolta, archiviazione</w:t>
            </w:r>
          </w:p>
          <w:p w:rsidR="0073522B" w:rsidRPr="001A4C63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 utilizzo dei dati.</w:t>
            </w:r>
            <w:r w:rsidRPr="00A131C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P</w:t>
            </w:r>
            <w:r w:rsidRPr="00A131C0">
              <w:rPr>
                <w:rFonts w:cstheme="minorHAnsi"/>
              </w:rPr>
              <w:t>rogettare basi di dati applicando i modelli concettuale, logico e fisico</w:t>
            </w:r>
            <w:r>
              <w:rPr>
                <w:rFonts w:cstheme="minorHAnsi"/>
              </w:rPr>
              <w:t xml:space="preserve"> P</w:t>
            </w:r>
            <w:r w:rsidRPr="00A131C0">
              <w:rPr>
                <w:rFonts w:cstheme="minorHAnsi"/>
              </w:rPr>
              <w:t xml:space="preserve">rodurre un’efficace documentazione  </w:t>
            </w:r>
          </w:p>
          <w:p w:rsidR="0073522B" w:rsidRPr="001A4C63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Realizzare tabelle e relazioni di un Data Base riferite a tipiche</w:t>
            </w:r>
          </w:p>
          <w:p w:rsidR="0073522B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esigenze amministrativo-contabili</w:t>
            </w: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 xml:space="preserve">utilizzando </w:t>
            </w:r>
            <w:r w:rsidRPr="001A4C63">
              <w:rPr>
                <w:rFonts w:cstheme="minorHAnsi"/>
              </w:rPr>
              <w:t xml:space="preserve"> le</w:t>
            </w:r>
            <w:proofErr w:type="gramEnd"/>
            <w:r w:rsidRPr="001A4C63">
              <w:rPr>
                <w:rFonts w:cstheme="minorHAnsi"/>
              </w:rPr>
              <w:t xml:space="preserve"> funzioni di un DBMS per estrapolare informazioni.</w:t>
            </w:r>
          </w:p>
          <w:p w:rsidR="0073522B" w:rsidRDefault="0073522B" w:rsidP="00550837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 xml:space="preserve">Modalità di protezione dati </w:t>
            </w:r>
          </w:p>
          <w:p w:rsidR="0073522B" w:rsidRPr="001A4C63" w:rsidRDefault="0073522B" w:rsidP="00A131C0">
            <w:pPr>
              <w:rPr>
                <w:rFonts w:cstheme="minorHAnsi"/>
              </w:rPr>
            </w:pPr>
          </w:p>
        </w:tc>
        <w:tc>
          <w:tcPr>
            <w:tcW w:w="2498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 di software gestionale</w:t>
            </w:r>
          </w:p>
          <w:p w:rsidR="0073522B" w:rsidRDefault="0073522B" w:rsidP="0095318A">
            <w:pPr>
              <w:rPr>
                <w:rFonts w:cstheme="minorHAnsi"/>
              </w:rPr>
            </w:pPr>
          </w:p>
          <w:p w:rsidR="0073522B" w:rsidRDefault="0073522B" w:rsidP="0095318A">
            <w:pPr>
              <w:rPr>
                <w:rFonts w:cstheme="minorHAnsi"/>
              </w:rPr>
            </w:pPr>
          </w:p>
          <w:p w:rsidR="0073522B" w:rsidRDefault="0073522B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Creazione e gestione di database </w:t>
            </w: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</w:tr>
      <w:tr w:rsidR="0073522B" w:rsidRPr="001A4C63" w:rsidTr="00512C0A">
        <w:tc>
          <w:tcPr>
            <w:tcW w:w="2238" w:type="dxa"/>
            <w:shd w:val="clear" w:color="auto" w:fill="FFC000"/>
          </w:tcPr>
          <w:p w:rsidR="0073522B" w:rsidRDefault="00512C0A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lastRenderedPageBreak/>
              <w:t>competenza digitale</w:t>
            </w:r>
          </w:p>
          <w:p w:rsidR="000C7C8B" w:rsidRPr="001A4C63" w:rsidRDefault="000C7C8B" w:rsidP="0095318A">
            <w:pPr>
              <w:rPr>
                <w:rFonts w:cstheme="minorHAnsi"/>
              </w:rPr>
            </w:pPr>
          </w:p>
        </w:tc>
        <w:tc>
          <w:tcPr>
            <w:tcW w:w="2211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Utilizzare</w:t>
            </w:r>
            <w:r w:rsidRPr="00080CB2">
              <w:rPr>
                <w:rFonts w:cstheme="minorHAnsi"/>
              </w:rPr>
              <w:t xml:space="preserve"> le reti e gli strumenti informatici</w:t>
            </w: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2C0A">
              <w:rPr>
                <w:rFonts w:cstheme="minorHAnsi"/>
                <w:b/>
              </w:rPr>
              <w:t>Identificare</w:t>
            </w:r>
            <w:r w:rsidRPr="00080CB2">
              <w:rPr>
                <w:rFonts w:cstheme="minorHAnsi"/>
              </w:rPr>
              <w:t xml:space="preserve"> e applicare le metodologie e le tecniche della gestione per progetti</w:t>
            </w:r>
            <w:r w:rsidRPr="0095318A">
              <w:rPr>
                <w:rFonts w:cstheme="minorHAnsi"/>
              </w:rPr>
              <w:t xml:space="preserve"> progettare e realizzare semplici applicazioni di rete</w:t>
            </w: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512C0A">
              <w:rPr>
                <w:rFonts w:cstheme="minorHAnsi"/>
                <w:b/>
                <w:color w:val="1A1A18"/>
              </w:rPr>
              <w:t>Progettare</w:t>
            </w:r>
            <w:r w:rsidRPr="00FC0FEE">
              <w:rPr>
                <w:rFonts w:cstheme="minorHAnsi"/>
                <w:color w:val="1A1A18"/>
              </w:rPr>
              <w:t xml:space="preserve"> e realizzare semplici applicazioni di rete</w:t>
            </w: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</w:p>
          <w:p w:rsidR="0073522B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</w:p>
        </w:tc>
        <w:tc>
          <w:tcPr>
            <w:tcW w:w="2889" w:type="dxa"/>
            <w:shd w:val="clear" w:color="auto" w:fill="FFC000"/>
          </w:tcPr>
          <w:p w:rsidR="000C7C8B" w:rsidRPr="000C7C8B" w:rsidRDefault="000C7C8B" w:rsidP="00E91228">
            <w:pPr>
              <w:rPr>
                <w:rFonts w:cstheme="minorHAnsi"/>
                <w:b/>
              </w:rPr>
            </w:pPr>
            <w:r w:rsidRPr="000C7C8B">
              <w:rPr>
                <w:rFonts w:cstheme="minorHAnsi"/>
                <w:b/>
              </w:rPr>
              <w:t>Architetture</w:t>
            </w:r>
          </w:p>
          <w:p w:rsidR="0073522B" w:rsidRPr="001E6D44" w:rsidRDefault="0073522B" w:rsidP="00E91228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 xml:space="preserve">Il modello client/server Classificazione </w:t>
            </w:r>
            <w:r>
              <w:rPr>
                <w:rFonts w:cstheme="minorHAnsi"/>
              </w:rPr>
              <w:t xml:space="preserve">delle reti </w:t>
            </w:r>
            <w:r w:rsidRPr="001E6D44">
              <w:rPr>
                <w:rFonts w:cstheme="minorHAnsi"/>
              </w:rPr>
              <w:t xml:space="preserve">per estensione </w:t>
            </w:r>
            <w:proofErr w:type="gramStart"/>
            <w:r w:rsidRPr="001E6D44">
              <w:rPr>
                <w:rFonts w:cstheme="minorHAnsi"/>
              </w:rPr>
              <w:t xml:space="preserve">topologia </w:t>
            </w:r>
            <w:r>
              <w:rPr>
                <w:rFonts w:cstheme="minorHAnsi"/>
              </w:rPr>
              <w:t>,</w:t>
            </w:r>
            <w:proofErr w:type="gramEnd"/>
            <w:r w:rsidRPr="001E6D44">
              <w:rPr>
                <w:rFonts w:cstheme="minorHAnsi"/>
              </w:rPr>
              <w:t xml:space="preserve"> modalità di trasmissione e architettura  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 xml:space="preserve">Protocolli di comunicazione 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 xml:space="preserve">Servizi Internet (web, http, </w:t>
            </w:r>
            <w:proofErr w:type="spellStart"/>
            <w:proofErr w:type="gramStart"/>
            <w:r w:rsidRPr="001E6D44">
              <w:rPr>
                <w:rFonts w:cstheme="minorHAnsi"/>
              </w:rPr>
              <w:t>ftp</w:t>
            </w:r>
            <w:r>
              <w:rPr>
                <w:rFonts w:cstheme="minorHAnsi"/>
              </w:rPr>
              <w:t>,ecc</w:t>
            </w:r>
            <w:proofErr w:type="spellEnd"/>
            <w:proofErr w:type="gramEnd"/>
            <w:r>
              <w:rPr>
                <w:rFonts w:cstheme="minorHAnsi"/>
              </w:rPr>
              <w:t>)</w:t>
            </w:r>
          </w:p>
          <w:p w:rsidR="000C7C8B" w:rsidRPr="000C7C8B" w:rsidRDefault="000C7C8B" w:rsidP="00E91228">
            <w:pPr>
              <w:rPr>
                <w:rFonts w:cstheme="minorHAnsi"/>
                <w:b/>
              </w:rPr>
            </w:pPr>
            <w:r w:rsidRPr="000C7C8B">
              <w:rPr>
                <w:rFonts w:cstheme="minorHAnsi"/>
                <w:b/>
              </w:rPr>
              <w:t>Applicazioni web</w:t>
            </w:r>
          </w:p>
          <w:p w:rsidR="0073522B" w:rsidRDefault="0073522B" w:rsidP="00E9122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Gestione </w:t>
            </w:r>
            <w:proofErr w:type="gramStart"/>
            <w:r>
              <w:rPr>
                <w:rFonts w:cstheme="minorHAnsi"/>
              </w:rPr>
              <w:t>e  utilizzo</w:t>
            </w:r>
            <w:proofErr w:type="gramEnd"/>
            <w:r>
              <w:rPr>
                <w:rFonts w:cstheme="minorHAnsi"/>
              </w:rPr>
              <w:t xml:space="preserve"> d</w:t>
            </w:r>
            <w:r w:rsidRPr="001A4C63">
              <w:rPr>
                <w:rFonts w:cstheme="minorHAnsi"/>
              </w:rPr>
              <w:t>atabase in rete e linguaggi per il web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Realizzare pagine web interattive</w:t>
            </w:r>
            <w:r w:rsidRPr="00FC0FEE">
              <w:rPr>
                <w:rFonts w:cstheme="minorHAnsi"/>
              </w:rPr>
              <w:t xml:space="preserve"> 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FC0FEE">
              <w:rPr>
                <w:rFonts w:cstheme="minorHAnsi"/>
              </w:rPr>
              <w:t>Implementare data base remoti con interfaccia grafica sul web in relazione alle esigenze aziendali</w:t>
            </w:r>
          </w:p>
          <w:p w:rsidR="000C7C8B" w:rsidRDefault="000C7C8B" w:rsidP="00E91228">
            <w:pPr>
              <w:rPr>
                <w:rFonts w:cstheme="minorHAnsi"/>
              </w:rPr>
            </w:pPr>
          </w:p>
          <w:p w:rsidR="0073522B" w:rsidRDefault="0073522B" w:rsidP="00B97EC4">
            <w:pPr>
              <w:rPr>
                <w:rFonts w:cstheme="minorHAnsi"/>
              </w:rPr>
            </w:pPr>
          </w:p>
          <w:p w:rsidR="0073522B" w:rsidRDefault="0073522B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512C0A" w:rsidRDefault="00512C0A" w:rsidP="00B97EC4">
            <w:pPr>
              <w:rPr>
                <w:rFonts w:cstheme="minorHAnsi"/>
              </w:rPr>
            </w:pPr>
          </w:p>
          <w:p w:rsidR="0073522B" w:rsidRDefault="0073522B" w:rsidP="00B97EC4">
            <w:pPr>
              <w:rPr>
                <w:rFonts w:cstheme="minorHAnsi"/>
              </w:rPr>
            </w:pPr>
          </w:p>
          <w:p w:rsidR="0073522B" w:rsidRPr="001A4C63" w:rsidRDefault="0073522B" w:rsidP="00E91228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FFC000"/>
          </w:tcPr>
          <w:p w:rsidR="0073522B" w:rsidRDefault="0073522B" w:rsidP="00E91228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Utilizzare i s</w:t>
            </w:r>
            <w:r w:rsidRPr="00B97EC4">
              <w:rPr>
                <w:rFonts w:cstheme="minorHAnsi"/>
              </w:rPr>
              <w:t xml:space="preserve">ervizi di rete a supporto dell’azienda con particolare riferimento alle attività commerciali. </w:t>
            </w:r>
          </w:p>
          <w:p w:rsidR="0073522B" w:rsidRDefault="0073522B" w:rsidP="00E91228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Utilizzare l</w:t>
            </w:r>
            <w:r w:rsidRPr="00B97EC4">
              <w:rPr>
                <w:rFonts w:cstheme="minorHAnsi"/>
              </w:rPr>
              <w:t>essico e terminologia di settore, anche in lingua inglese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3D12E9">
              <w:rPr>
                <w:rFonts w:cstheme="minorHAnsi"/>
              </w:rPr>
              <w:t>Crea</w:t>
            </w:r>
            <w:r>
              <w:rPr>
                <w:rFonts w:cstheme="minorHAnsi"/>
              </w:rPr>
              <w:t>re</w:t>
            </w:r>
            <w:r w:rsidRPr="003D12E9">
              <w:rPr>
                <w:rFonts w:cstheme="minorHAnsi"/>
              </w:rPr>
              <w:t xml:space="preserve"> pagine web </w:t>
            </w:r>
            <w:proofErr w:type="gramStart"/>
            <w:r>
              <w:rPr>
                <w:rFonts w:cstheme="minorHAnsi"/>
              </w:rPr>
              <w:t xml:space="preserve">con  </w:t>
            </w:r>
            <w:r w:rsidRPr="003D12E9">
              <w:rPr>
                <w:rFonts w:cstheme="minorHAnsi"/>
              </w:rPr>
              <w:t>Html</w:t>
            </w:r>
            <w:proofErr w:type="gramEnd"/>
            <w:r>
              <w:rPr>
                <w:rFonts w:cstheme="minorHAnsi"/>
              </w:rPr>
              <w:t xml:space="preserve"> e </w:t>
            </w:r>
            <w:r w:rsidRPr="003D12E9">
              <w:rPr>
                <w:rFonts w:cstheme="minorHAnsi"/>
              </w:rPr>
              <w:t xml:space="preserve">CSS 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3D12E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Utilizzare </w:t>
            </w:r>
            <w:r w:rsidRPr="003D12E9">
              <w:rPr>
                <w:rFonts w:cstheme="minorHAnsi"/>
              </w:rPr>
              <w:t xml:space="preserve">Linguaggi lato server </w:t>
            </w:r>
          </w:p>
          <w:p w:rsidR="0073522B" w:rsidRDefault="0073522B" w:rsidP="00E91228">
            <w:pPr>
              <w:rPr>
                <w:rFonts w:cstheme="minorHAnsi"/>
              </w:rPr>
            </w:pPr>
            <w:r w:rsidRPr="003D12E9">
              <w:rPr>
                <w:rFonts w:cstheme="minorHAnsi"/>
              </w:rPr>
              <w:t>Genera</w:t>
            </w:r>
            <w:r>
              <w:rPr>
                <w:rFonts w:cstheme="minorHAnsi"/>
              </w:rPr>
              <w:t>re</w:t>
            </w:r>
            <w:r w:rsidRPr="003D12E9">
              <w:rPr>
                <w:rFonts w:cstheme="minorHAnsi"/>
              </w:rPr>
              <w:t xml:space="preserve"> pagine web dinamiche con manipolazione di </w:t>
            </w:r>
            <w:proofErr w:type="spellStart"/>
            <w:r w:rsidRPr="003D12E9">
              <w:rPr>
                <w:rFonts w:cstheme="minorHAnsi"/>
              </w:rPr>
              <w:t>DataBas</w:t>
            </w:r>
            <w:r>
              <w:rPr>
                <w:rFonts w:cstheme="minorHAnsi"/>
              </w:rPr>
              <w:t>e</w:t>
            </w:r>
            <w:proofErr w:type="spellEnd"/>
          </w:p>
          <w:p w:rsidR="0073522B" w:rsidRPr="001A4C63" w:rsidRDefault="0073522B" w:rsidP="00FC0FEE">
            <w:pPr>
              <w:rPr>
                <w:rFonts w:cstheme="minorHAnsi"/>
              </w:rPr>
            </w:pPr>
          </w:p>
        </w:tc>
        <w:tc>
          <w:tcPr>
            <w:tcW w:w="2498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Disegno e </w:t>
            </w:r>
          </w:p>
          <w:p w:rsidR="0073522B" w:rsidRDefault="0073522B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realizzazione di siti web dinamici</w:t>
            </w: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</w:tr>
      <w:tr w:rsidR="0073522B" w:rsidRPr="001A4C63" w:rsidTr="00512C0A">
        <w:tc>
          <w:tcPr>
            <w:tcW w:w="2238" w:type="dxa"/>
            <w:shd w:val="clear" w:color="auto" w:fill="FFC000" w:themeFill="accent4"/>
          </w:tcPr>
          <w:p w:rsidR="0073522B" w:rsidRPr="009A552C" w:rsidRDefault="0073522B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C</w:t>
            </w:r>
            <w:r w:rsidRPr="009A552C">
              <w:rPr>
                <w:rFonts w:cstheme="minorHAnsi"/>
                <w:color w:val="000000"/>
              </w:rPr>
              <w:t xml:space="preserve">ompetenze di cittadinanza </w:t>
            </w:r>
          </w:p>
          <w:p w:rsidR="0073522B" w:rsidRPr="009A552C" w:rsidRDefault="0073522B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collaborare e partecipare</w:t>
            </w:r>
          </w:p>
          <w:p w:rsidR="0073522B" w:rsidRPr="009A552C" w:rsidRDefault="0073522B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imparare a imparare</w:t>
            </w:r>
          </w:p>
          <w:p w:rsidR="0073522B" w:rsidRPr="009A552C" w:rsidRDefault="0073522B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agire in modo autonomo e responsabile</w:t>
            </w:r>
          </w:p>
        </w:tc>
        <w:tc>
          <w:tcPr>
            <w:tcW w:w="2211" w:type="dxa"/>
            <w:shd w:val="clear" w:color="auto" w:fill="FFC000"/>
          </w:tcPr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889" w:type="dxa"/>
            <w:shd w:val="clear" w:color="auto" w:fill="FFC000"/>
          </w:tcPr>
          <w:p w:rsidR="0073522B" w:rsidRPr="001A4C63" w:rsidRDefault="0073522B" w:rsidP="0095318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C000"/>
          </w:tcPr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498" w:type="dxa"/>
            <w:shd w:val="clear" w:color="auto" w:fill="FFC000"/>
          </w:tcPr>
          <w:p w:rsidR="0073522B" w:rsidRDefault="0073522B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  <w:p w:rsidR="00512C0A" w:rsidRDefault="00512C0A" w:rsidP="0095318A">
            <w:pPr>
              <w:rPr>
                <w:rFonts w:cstheme="minorHAnsi"/>
              </w:rPr>
            </w:pP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9A552C" w:rsidRDefault="0073522B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Interagire in gruppo comprendendo i diversi punti di vista, valorizzando le proprie e le altrui capacità</w:t>
            </w:r>
          </w:p>
          <w:p w:rsidR="0073522B" w:rsidRPr="009A552C" w:rsidRDefault="0073522B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Organizzare in modo pienamente adeguato alle situazioni proposte il proprio apprendimento e attuare un metodo di studio corretto e funzionale</w:t>
            </w:r>
          </w:p>
          <w:p w:rsidR="0073522B" w:rsidRDefault="0073522B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Inserirsi in modo attivo e consapevole nella vita sociale e far valere i propri diritti riconoscendo al contempo quelli altrui, nel rispetto delle regole</w:t>
            </w:r>
          </w:p>
          <w:p w:rsidR="00512C0A" w:rsidRPr="009A552C" w:rsidRDefault="00512C0A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73522B" w:rsidRPr="001A4C63" w:rsidTr="00512C0A">
        <w:tc>
          <w:tcPr>
            <w:tcW w:w="2238" w:type="dxa"/>
            <w:shd w:val="clear" w:color="auto" w:fill="FFC000" w:themeFill="accent4"/>
          </w:tcPr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lastRenderedPageBreak/>
              <w:t>competenza in scienze, tecnologie e ingegneria,</w:t>
            </w:r>
          </w:p>
          <w:p w:rsidR="0073522B" w:rsidRPr="001A4C63" w:rsidRDefault="0073522B" w:rsidP="0095318A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211" w:type="dxa"/>
            <w:shd w:val="clear" w:color="auto" w:fill="FFC000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889" w:type="dxa"/>
            <w:shd w:val="clear" w:color="auto" w:fill="FFC000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FFC000"/>
          </w:tcPr>
          <w:p w:rsidR="0073522B" w:rsidRPr="001A4C63" w:rsidRDefault="0073522B" w:rsidP="00666BD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 xml:space="preserve">Capacità di utilizzare il computer per analizzare dati </w:t>
            </w:r>
          </w:p>
        </w:tc>
        <w:tc>
          <w:tcPr>
            <w:tcW w:w="2498" w:type="dxa"/>
            <w:shd w:val="clear" w:color="auto" w:fill="FFC000"/>
          </w:tcPr>
          <w:p w:rsidR="0073522B" w:rsidRPr="001A4C63" w:rsidRDefault="0073522B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Attività di laboratorio</w:t>
            </w: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512C0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Disponibilità a ricercare le informazioni veritiere valutando criticamente le fonti</w:t>
            </w:r>
            <w:r>
              <w:rPr>
                <w:rFonts w:cstheme="minorHAnsi"/>
                <w:color w:val="000000"/>
              </w:rPr>
              <w:t>.</w:t>
            </w:r>
          </w:p>
        </w:tc>
      </w:tr>
      <w:tr w:rsidR="0073522B" w:rsidRPr="001A4C63" w:rsidTr="00512C0A">
        <w:tc>
          <w:tcPr>
            <w:tcW w:w="2238" w:type="dxa"/>
            <w:shd w:val="clear" w:color="auto" w:fill="FFC000" w:themeFill="accent4"/>
          </w:tcPr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1A4C63">
              <w:rPr>
                <w:rFonts w:cstheme="minorHAnsi"/>
              </w:rPr>
              <w:t>ompetenza personale, sociale e capacità di imparare a imparare,</w:t>
            </w:r>
          </w:p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211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889" w:type="dxa"/>
            <w:shd w:val="clear" w:color="auto" w:fill="FFC000" w:themeFill="accent4"/>
          </w:tcPr>
          <w:p w:rsidR="0073522B" w:rsidRPr="001A4C63" w:rsidRDefault="0073522B" w:rsidP="00666BD8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Conoscere</w:t>
            </w:r>
            <w:r>
              <w:rPr>
                <w:rFonts w:cstheme="minorHAnsi"/>
              </w:rPr>
              <w:t xml:space="preserve"> in modo responsabile e critico </w:t>
            </w:r>
            <w:r w:rsidRPr="001A4C63">
              <w:rPr>
                <w:rFonts w:cstheme="minorHAnsi"/>
              </w:rPr>
              <w:t xml:space="preserve"> le potenzialità offerte dalla rete </w:t>
            </w:r>
          </w:p>
        </w:tc>
        <w:tc>
          <w:tcPr>
            <w:tcW w:w="2693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Saper lavorare sia in maniera collaborativa che in maniera autonoma</w:t>
            </w:r>
          </w:p>
        </w:tc>
        <w:tc>
          <w:tcPr>
            <w:tcW w:w="2498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  <w:r>
              <w:t xml:space="preserve">Attività laboratoriali </w:t>
            </w:r>
            <w:r w:rsidRPr="00DB10ED">
              <w:t>sia in modalità collabo</w:t>
            </w:r>
            <w:r>
              <w:t>rativa che in maniera autonoma</w:t>
            </w: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Curiosità verso il nuovo</w:t>
            </w:r>
          </w:p>
          <w:p w:rsidR="0073522B" w:rsidRPr="001A4C63" w:rsidRDefault="0073522B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Collaborazione, assertività nel lavoro di gruppo</w:t>
            </w:r>
          </w:p>
          <w:p w:rsidR="0073522B" w:rsidRPr="00666BD8" w:rsidRDefault="0073522B" w:rsidP="00666BD8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Disponibil</w:t>
            </w:r>
            <w:r>
              <w:rPr>
                <w:rFonts w:cstheme="minorHAnsi"/>
                <w:color w:val="000000"/>
              </w:rPr>
              <w:t>ità a gestire i conflitti in un</w:t>
            </w:r>
            <w:r w:rsidRPr="001A4C63">
              <w:rPr>
                <w:rFonts w:cstheme="minorHAnsi"/>
                <w:color w:val="000000"/>
              </w:rPr>
              <w:t xml:space="preserve"> contesto favorevole e inclusivo.</w:t>
            </w:r>
          </w:p>
        </w:tc>
      </w:tr>
      <w:tr w:rsidR="0073522B" w:rsidRPr="001A4C63" w:rsidTr="00512C0A">
        <w:tc>
          <w:tcPr>
            <w:tcW w:w="2238" w:type="dxa"/>
            <w:shd w:val="clear" w:color="auto" w:fill="FFC000" w:themeFill="accent4"/>
          </w:tcPr>
          <w:p w:rsidR="0073522B" w:rsidRPr="001A4C63" w:rsidRDefault="0073522B" w:rsidP="00530F9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1A4C63">
              <w:rPr>
                <w:rFonts w:cstheme="minorHAnsi"/>
              </w:rPr>
              <w:t>ompetenza in materia di consapevolezza ed espressione culturali.</w:t>
            </w:r>
          </w:p>
        </w:tc>
        <w:tc>
          <w:tcPr>
            <w:tcW w:w="2211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 xml:space="preserve">omprendere i diversi modi della comunicazione nei testi digitali </w:t>
            </w:r>
          </w:p>
        </w:tc>
        <w:tc>
          <w:tcPr>
            <w:tcW w:w="2889" w:type="dxa"/>
            <w:shd w:val="clear" w:color="auto" w:fill="FFC000" w:themeFill="accent4"/>
          </w:tcPr>
          <w:p w:rsidR="0073522B" w:rsidRPr="001A4C63" w:rsidRDefault="0073522B" w:rsidP="00666BD8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>apacità di usare gli strumenti tecnologici per esprimere e interpretare idee</w:t>
            </w:r>
          </w:p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2498" w:type="dxa"/>
            <w:shd w:val="clear" w:color="auto" w:fill="FFC000" w:themeFill="accent4"/>
          </w:tcPr>
          <w:p w:rsidR="0073522B" w:rsidRPr="001A4C63" w:rsidRDefault="0073522B" w:rsidP="0095318A">
            <w:pPr>
              <w:rPr>
                <w:rFonts w:cstheme="minorHAnsi"/>
              </w:rPr>
            </w:pPr>
          </w:p>
        </w:tc>
        <w:tc>
          <w:tcPr>
            <w:tcW w:w="1611" w:type="dxa"/>
            <w:shd w:val="clear" w:color="auto" w:fill="FFD966" w:themeFill="accent4" w:themeFillTint="99"/>
          </w:tcPr>
          <w:p w:rsidR="0073522B" w:rsidRPr="001A4C63" w:rsidRDefault="0073522B" w:rsidP="00530F94">
            <w:pPr>
              <w:shd w:val="clear" w:color="auto" w:fill="FFD966" w:themeFill="accent4" w:themeFillTint="99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A</w:t>
            </w:r>
            <w:r w:rsidRPr="001A4C63">
              <w:rPr>
                <w:rFonts w:cstheme="minorHAnsi"/>
                <w:color w:val="000000"/>
              </w:rPr>
              <w:t xml:space="preserve">pertura </w:t>
            </w:r>
            <w:r w:rsidR="00530F94">
              <w:rPr>
                <w:rFonts w:cstheme="minorHAnsi"/>
                <w:color w:val="000000"/>
              </w:rPr>
              <w:t>alle</w:t>
            </w:r>
            <w:r w:rsidRPr="001A4C63">
              <w:rPr>
                <w:rFonts w:cstheme="minorHAnsi"/>
                <w:color w:val="000000"/>
              </w:rPr>
              <w:t xml:space="preserve"> nuove possibilità di comunicazione in contesti diversi.</w:t>
            </w:r>
          </w:p>
        </w:tc>
      </w:tr>
      <w:tr w:rsidR="0073522B" w:rsidRPr="001A4C63" w:rsidTr="00512C0A">
        <w:tc>
          <w:tcPr>
            <w:tcW w:w="14140" w:type="dxa"/>
            <w:gridSpan w:val="6"/>
            <w:shd w:val="clear" w:color="auto" w:fill="8EAADB" w:themeFill="accent5" w:themeFillTint="99"/>
          </w:tcPr>
          <w:p w:rsidR="0073522B" w:rsidRPr="001A4C63" w:rsidRDefault="0073522B" w:rsidP="0023486A">
            <w:pPr>
              <w:rPr>
                <w:rFonts w:cstheme="minorHAnsi"/>
              </w:rPr>
            </w:pPr>
            <w:r w:rsidRPr="0073522B">
              <w:rPr>
                <w:rFonts w:cstheme="minorHAnsi"/>
              </w:rPr>
              <w:t>Alla fine del quarto anno l’alunno deve saper utilizzare i sistemi informativi aziendali e gli strumenti di comunicazione integrata d’impresa per realizzare attività comunicative con riferimento a differenti contesti. Rappresentare l’architettura di un sistema informativo aziendale. Documentare con metodologie standard le fasi di raccolta, archiviazione e utilizzo dei dati. Realizzare tabelle e relazioni di un Data Base riferite a tipiche esigenze amministrativo-contabili. Utilizzare le funzioni di un DBMS per estrapolare informazioni. Produrre ipermedia integrando e contestualizzando oggetti selezionati da più fonti. Realizzare pagine web. Individuare le procedure che supportano l’organizzazione di un’azienda. Scegliere e personalizzare software applicativi in relazione al fabbisogno aziendale. Individuare gli aspetti tecnologici innovativi per il miglioramento dell’organizzazione aziendale. Utilizzare lessico e terminologia di settore, anche in lingua inglese.</w:t>
            </w:r>
          </w:p>
        </w:tc>
      </w:tr>
    </w:tbl>
    <w:p w:rsidR="00FF27BF" w:rsidRDefault="00FF27BF" w:rsidP="00530F94"/>
    <w:sectPr w:rsidR="00FF27BF" w:rsidSect="00911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53F" w:rsidRDefault="00CD453F" w:rsidP="00CE1237">
      <w:pPr>
        <w:spacing w:after="0" w:line="240" w:lineRule="auto"/>
      </w:pPr>
      <w:r>
        <w:separator/>
      </w:r>
    </w:p>
  </w:endnote>
  <w:endnote w:type="continuationSeparator" w:id="0">
    <w:p w:rsidR="00CD453F" w:rsidRDefault="00CD453F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75" w:rsidRDefault="00F80F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75" w:rsidRDefault="00F80F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75" w:rsidRDefault="00F80F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53F" w:rsidRDefault="00CD453F" w:rsidP="00CE1237">
      <w:pPr>
        <w:spacing w:after="0" w:line="240" w:lineRule="auto"/>
      </w:pPr>
      <w:r>
        <w:separator/>
      </w:r>
    </w:p>
  </w:footnote>
  <w:footnote w:type="continuationSeparator" w:id="0">
    <w:p w:rsidR="00CD453F" w:rsidRDefault="00CD453F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75" w:rsidRDefault="00F80F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C7" w:rsidRPr="00E91228" w:rsidRDefault="009110C7" w:rsidP="009110C7">
    <w:pPr>
      <w:tabs>
        <w:tab w:val="left" w:pos="3130"/>
      </w:tabs>
      <w:rPr>
        <w:rStyle w:val="Collegamentoipertestuale"/>
        <w:rFonts w:ascii="Bodoni MT" w:hAnsi="Bodoni MT"/>
        <w:sz w:val="24"/>
        <w:szCs w:val="24"/>
      </w:rPr>
    </w:pPr>
    <w:r w:rsidRPr="008D095A">
      <w:rPr>
        <w:b/>
        <w:bCs/>
        <w:noProof/>
        <w:sz w:val="36"/>
        <w:szCs w:val="36"/>
        <w:lang w:eastAsia="it-IT"/>
      </w:rPr>
      <w:drawing>
        <wp:anchor distT="0" distB="0" distL="114300" distR="114300" simplePos="0" relativeHeight="251664896" behindDoc="0" locked="0" layoutInCell="1" allowOverlap="1" wp14:anchorId="18CF3A2B" wp14:editId="60F731ED">
          <wp:simplePos x="0" y="0"/>
          <wp:positionH relativeFrom="margin">
            <wp:posOffset>-567690</wp:posOffset>
          </wp:positionH>
          <wp:positionV relativeFrom="margin">
            <wp:posOffset>-929640</wp:posOffset>
          </wp:positionV>
          <wp:extent cx="447675" cy="433705"/>
          <wp:effectExtent l="0" t="0" r="9525" b="4445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0F75">
      <w:rPr>
        <w:rFonts w:ascii="Bodoni MT" w:hAnsi="Bodoni MT"/>
      </w:rPr>
      <w:t>ISTITUTO TECNICO ECONOMICO</w:t>
    </w:r>
    <w:r w:rsidR="00F80F75">
      <w:rPr>
        <w:rFonts w:ascii="Bodoni MT" w:hAnsi="Bodoni MT"/>
        <w:sz w:val="24"/>
        <w:szCs w:val="24"/>
      </w:rPr>
      <w:t xml:space="preserve"> </w:t>
    </w:r>
    <w:r w:rsidR="00F80F75">
      <w:rPr>
        <w:rFonts w:ascii="Bodoni MT" w:hAnsi="Bodoni MT"/>
        <w:b/>
      </w:rPr>
      <w:t>A</w:t>
    </w:r>
    <w:r w:rsidR="00F80F75">
      <w:rPr>
        <w:rFonts w:ascii="Bodoni MT" w:hAnsi="Bodoni MT"/>
        <w:sz w:val="16"/>
        <w:szCs w:val="16"/>
      </w:rPr>
      <w:t>MMINISTRAZIONE</w:t>
    </w:r>
    <w:r w:rsidR="00F80F75">
      <w:rPr>
        <w:rFonts w:ascii="Bodoni MT" w:hAnsi="Bodoni MT"/>
        <w:sz w:val="24"/>
        <w:szCs w:val="24"/>
      </w:rPr>
      <w:t xml:space="preserve"> </w:t>
    </w:r>
    <w:r w:rsidR="00F80F75">
      <w:rPr>
        <w:rFonts w:ascii="Bodoni MT" w:hAnsi="Bodoni MT"/>
      </w:rPr>
      <w:t>F</w:t>
    </w:r>
    <w:r w:rsidR="00F80F75">
      <w:rPr>
        <w:rFonts w:ascii="Bodoni MT" w:hAnsi="Bodoni MT"/>
        <w:sz w:val="16"/>
        <w:szCs w:val="16"/>
      </w:rPr>
      <w:t>INANZA</w:t>
    </w:r>
    <w:r w:rsidR="00F80F75">
      <w:rPr>
        <w:rFonts w:ascii="Bodoni MT" w:hAnsi="Bodoni MT"/>
        <w:sz w:val="24"/>
        <w:szCs w:val="24"/>
      </w:rPr>
      <w:t xml:space="preserve"> </w:t>
    </w:r>
    <w:r w:rsidR="00F80F75">
      <w:rPr>
        <w:rFonts w:ascii="Bodoni MT" w:hAnsi="Bodoni MT"/>
      </w:rPr>
      <w:t>&amp; M</w:t>
    </w:r>
    <w:r w:rsidR="00F80F75">
      <w:rPr>
        <w:rFonts w:ascii="Bodoni MT" w:hAnsi="Bodoni MT"/>
        <w:sz w:val="16"/>
        <w:szCs w:val="16"/>
      </w:rPr>
      <w:t>ARKETING</w:t>
    </w:r>
    <w:r w:rsidR="00F80F75">
      <w:rPr>
        <w:rFonts w:ascii="Bodoni MT" w:hAnsi="Bodoni MT"/>
        <w:sz w:val="24"/>
        <w:szCs w:val="24"/>
      </w:rPr>
      <w:t xml:space="preserve">  </w:t>
    </w:r>
    <w:r w:rsidR="00F80F75">
      <w:rPr>
        <w:rFonts w:ascii="Bodoni MT" w:hAnsi="Bodoni MT"/>
        <w:b/>
      </w:rPr>
      <w:t>S</w:t>
    </w:r>
    <w:r w:rsidR="00F80F75">
      <w:rPr>
        <w:rFonts w:ascii="Bodoni MT" w:hAnsi="Bodoni MT"/>
        <w:sz w:val="16"/>
        <w:szCs w:val="16"/>
      </w:rPr>
      <w:t>ISTEMI</w:t>
    </w:r>
    <w:r w:rsidR="00F80F75">
      <w:rPr>
        <w:rFonts w:ascii="Bodoni MT" w:hAnsi="Bodoni MT"/>
        <w:sz w:val="24"/>
        <w:szCs w:val="24"/>
      </w:rPr>
      <w:t xml:space="preserve"> </w:t>
    </w:r>
    <w:r w:rsidR="00F80F75">
      <w:rPr>
        <w:rFonts w:ascii="Bodoni MT" w:hAnsi="Bodoni MT"/>
      </w:rPr>
      <w:t>I</w:t>
    </w:r>
    <w:r w:rsidR="00F80F75">
      <w:rPr>
        <w:rFonts w:ascii="Bodoni MT" w:hAnsi="Bodoni MT"/>
        <w:sz w:val="16"/>
        <w:szCs w:val="16"/>
      </w:rPr>
      <w:t xml:space="preserve">NFORMATIVI </w:t>
    </w:r>
    <w:r w:rsidR="00F80F75">
      <w:rPr>
        <w:rFonts w:ascii="Bodoni MT" w:hAnsi="Bodoni MT"/>
      </w:rPr>
      <w:t>A</w:t>
    </w:r>
    <w:r w:rsidR="00F80F75">
      <w:rPr>
        <w:rFonts w:ascii="Bodoni MT" w:hAnsi="Bodoni MT"/>
        <w:sz w:val="16"/>
        <w:szCs w:val="16"/>
      </w:rPr>
      <w:t xml:space="preserve">ZIENDALI </w:t>
    </w:r>
    <w:r w:rsidR="00F80F75">
      <w:rPr>
        <w:rFonts w:ascii="Bodoni MT" w:hAnsi="Bodoni MT"/>
      </w:rPr>
      <w:t>R</w:t>
    </w:r>
    <w:r w:rsidR="00F80F75">
      <w:rPr>
        <w:rFonts w:ascii="Bodoni MT" w:hAnsi="Bodoni MT"/>
        <w:sz w:val="16"/>
        <w:szCs w:val="16"/>
      </w:rPr>
      <w:t>ELAZIONI</w:t>
    </w:r>
    <w:r w:rsidR="00F80F75">
      <w:rPr>
        <w:rFonts w:ascii="Bodoni MT" w:hAnsi="Bodoni MT"/>
        <w:sz w:val="24"/>
        <w:szCs w:val="24"/>
      </w:rPr>
      <w:t xml:space="preserve"> </w:t>
    </w:r>
    <w:r w:rsidR="00F80F75">
      <w:rPr>
        <w:rFonts w:ascii="Bodoni MT" w:hAnsi="Bodoni MT"/>
      </w:rPr>
      <w:t>I</w:t>
    </w:r>
    <w:r w:rsidR="00F80F75">
      <w:rPr>
        <w:rFonts w:ascii="Bodoni MT" w:hAnsi="Bodoni MT"/>
        <w:sz w:val="16"/>
        <w:szCs w:val="16"/>
      </w:rPr>
      <w:t xml:space="preserve">NTERNAZIONALI </w:t>
    </w:r>
    <w:r w:rsidR="00F80F75">
      <w:rPr>
        <w:rFonts w:ascii="Bodoni MT" w:hAnsi="Bodoni MT"/>
      </w:rPr>
      <w:t>&amp; M</w:t>
    </w:r>
    <w:r w:rsidR="00F80F75">
      <w:rPr>
        <w:rFonts w:ascii="Bodoni MT" w:hAnsi="Bodoni MT"/>
        <w:sz w:val="16"/>
        <w:szCs w:val="16"/>
      </w:rPr>
      <w:t>ARKETING</w:t>
    </w:r>
    <w:r w:rsidR="00F80F75">
      <w:rPr>
        <w:rFonts w:ascii="Bodoni MT" w:hAnsi="Bodoni MT"/>
        <w:b/>
        <w:bCs/>
        <w:sz w:val="24"/>
        <w:szCs w:val="24"/>
      </w:rPr>
      <w:br/>
    </w:r>
    <w:r w:rsidRPr="004D09CD">
      <w:rPr>
        <w:rFonts w:ascii="Bodoni MT" w:hAnsi="Bodoni MT"/>
        <w:sz w:val="24"/>
        <w:szCs w:val="24"/>
      </w:rPr>
      <w:t>Via Leonardo da Vinci - 88046 Lamezia Terme (CZ)</w:t>
    </w:r>
    <w:r>
      <w:rPr>
        <w:rFonts w:ascii="Bodoni MT" w:hAnsi="Bodoni MT"/>
        <w:sz w:val="24"/>
        <w:szCs w:val="24"/>
      </w:rPr>
      <w:t xml:space="preserve">  </w:t>
    </w:r>
    <w:r w:rsidRPr="009110C7">
      <w:rPr>
        <w:rFonts w:ascii="Bodoni MT" w:hAnsi="Bodoni MT"/>
        <w:sz w:val="24"/>
        <w:szCs w:val="24"/>
      </w:rPr>
      <w:t>Tel. 096821119 Fax 0968441786</w:t>
    </w:r>
    <w:r>
      <w:rPr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email: cztd04000t@istruzione.it </w:t>
    </w:r>
    <w:r>
      <w:rPr>
        <w:rFonts w:ascii="Bodoni MT" w:hAnsi="Bodoni MT"/>
        <w:sz w:val="24"/>
        <w:szCs w:val="24"/>
      </w:rPr>
      <w:br/>
    </w:r>
    <w:proofErr w:type="spellStart"/>
    <w:r w:rsidRPr="009110C7">
      <w:rPr>
        <w:rFonts w:ascii="Bodoni MT" w:hAnsi="Bodoni MT"/>
        <w:sz w:val="24"/>
        <w:szCs w:val="24"/>
      </w:rPr>
      <w:t>pec</w:t>
    </w:r>
    <w:proofErr w:type="spellEnd"/>
    <w:r w:rsidRPr="009110C7">
      <w:rPr>
        <w:rFonts w:ascii="Bodoni MT" w:hAnsi="Bodoni MT"/>
        <w:sz w:val="24"/>
        <w:szCs w:val="24"/>
      </w:rPr>
      <w:t xml:space="preserve">: </w:t>
    </w:r>
    <w:r w:rsidRPr="009110C7">
      <w:rPr>
        <w:rStyle w:val="Collegamentoipertestuale"/>
        <w:rFonts w:ascii="Bodoni MT" w:hAnsi="Bodoni MT"/>
        <w:sz w:val="24"/>
        <w:szCs w:val="24"/>
      </w:rPr>
      <w:t xml:space="preserve">cztd04000t@pec.istruzione.it </w:t>
    </w:r>
    <w:r>
      <w:rPr>
        <w:rStyle w:val="Collegamentoipertestuale"/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C.M.: CZTD04000T C.F.: 82006450793 Sito Web: </w:t>
    </w:r>
    <w:hyperlink r:id="rId2" w:history="1">
      <w:r w:rsidRPr="009110C7">
        <w:rPr>
          <w:rStyle w:val="Collegamentoipertestuale"/>
          <w:rFonts w:ascii="Bodoni MT" w:hAnsi="Bodoni MT"/>
          <w:sz w:val="24"/>
          <w:szCs w:val="24"/>
        </w:rPr>
        <w:t>www.itedefazio.edu.it</w:t>
      </w:r>
    </w:hyperlink>
  </w:p>
  <w:p w:rsidR="009110C7" w:rsidRPr="009110C7" w:rsidRDefault="009110C7" w:rsidP="009110C7">
    <w:pPr>
      <w:tabs>
        <w:tab w:val="left" w:pos="3130"/>
      </w:tabs>
      <w:jc w:val="center"/>
      <w:rPr>
        <w:rFonts w:ascii="Bodoni MT" w:hAnsi="Bodoni MT"/>
        <w:b/>
        <w:sz w:val="24"/>
        <w:szCs w:val="24"/>
      </w:rPr>
    </w:pPr>
    <w:r w:rsidRPr="009110C7">
      <w:rPr>
        <w:b/>
      </w:rPr>
      <w:t>CURRICOLO VERTICALE INFORMATICA CLASSE 4</w:t>
    </w:r>
    <w:r w:rsidRPr="009110C7">
      <w:rPr>
        <w:b/>
        <w:vertAlign w:val="superscript"/>
      </w:rPr>
      <w:t>a</w:t>
    </w:r>
    <w:r w:rsidRPr="009110C7">
      <w:rPr>
        <w:b/>
      </w:rPr>
      <w:t xml:space="preserve"> SISTEMI INFORMATIVI AZIENDALI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75" w:rsidRDefault="00F80F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33E8"/>
    <w:multiLevelType w:val="hybridMultilevel"/>
    <w:tmpl w:val="6A4953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D3638B0"/>
    <w:multiLevelType w:val="hybridMultilevel"/>
    <w:tmpl w:val="2F1AC4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65F0AA4"/>
    <w:multiLevelType w:val="hybridMultilevel"/>
    <w:tmpl w:val="B164B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6177A"/>
    <w:rsid w:val="00080CB2"/>
    <w:rsid w:val="000C281A"/>
    <w:rsid w:val="000C7C8B"/>
    <w:rsid w:val="001565EB"/>
    <w:rsid w:val="00193976"/>
    <w:rsid w:val="001A4C63"/>
    <w:rsid w:val="001B6D07"/>
    <w:rsid w:val="001E6D44"/>
    <w:rsid w:val="002920BF"/>
    <w:rsid w:val="002C4580"/>
    <w:rsid w:val="003034F0"/>
    <w:rsid w:val="0037226E"/>
    <w:rsid w:val="003912E7"/>
    <w:rsid w:val="003D12E9"/>
    <w:rsid w:val="003D12FD"/>
    <w:rsid w:val="00402C65"/>
    <w:rsid w:val="004859DA"/>
    <w:rsid w:val="00491BFC"/>
    <w:rsid w:val="004A0933"/>
    <w:rsid w:val="004A140C"/>
    <w:rsid w:val="004A74B4"/>
    <w:rsid w:val="004D09CD"/>
    <w:rsid w:val="004D2B8E"/>
    <w:rsid w:val="004F3F4A"/>
    <w:rsid w:val="00506C77"/>
    <w:rsid w:val="00512C0A"/>
    <w:rsid w:val="00516F5F"/>
    <w:rsid w:val="00530F94"/>
    <w:rsid w:val="005329D5"/>
    <w:rsid w:val="00550604"/>
    <w:rsid w:val="00550837"/>
    <w:rsid w:val="00573AC9"/>
    <w:rsid w:val="005D3D61"/>
    <w:rsid w:val="00635D08"/>
    <w:rsid w:val="00656FDC"/>
    <w:rsid w:val="0066167F"/>
    <w:rsid w:val="00666BD8"/>
    <w:rsid w:val="006775E3"/>
    <w:rsid w:val="006B2C3F"/>
    <w:rsid w:val="006C5861"/>
    <w:rsid w:val="0073522B"/>
    <w:rsid w:val="00756336"/>
    <w:rsid w:val="0075666A"/>
    <w:rsid w:val="00765973"/>
    <w:rsid w:val="00791CBA"/>
    <w:rsid w:val="007E10C1"/>
    <w:rsid w:val="007F4511"/>
    <w:rsid w:val="008044D0"/>
    <w:rsid w:val="00865588"/>
    <w:rsid w:val="0089202C"/>
    <w:rsid w:val="008D095A"/>
    <w:rsid w:val="008F67FD"/>
    <w:rsid w:val="009110C7"/>
    <w:rsid w:val="0091745F"/>
    <w:rsid w:val="009447E2"/>
    <w:rsid w:val="0095318A"/>
    <w:rsid w:val="0097344D"/>
    <w:rsid w:val="00983527"/>
    <w:rsid w:val="009A32CD"/>
    <w:rsid w:val="009A552C"/>
    <w:rsid w:val="009C1384"/>
    <w:rsid w:val="00A131C0"/>
    <w:rsid w:val="00AB1363"/>
    <w:rsid w:val="00AB6B39"/>
    <w:rsid w:val="00AF5BA9"/>
    <w:rsid w:val="00B45CB8"/>
    <w:rsid w:val="00B97EC4"/>
    <w:rsid w:val="00BA3F4F"/>
    <w:rsid w:val="00C2007B"/>
    <w:rsid w:val="00CA1016"/>
    <w:rsid w:val="00CD453F"/>
    <w:rsid w:val="00CE1237"/>
    <w:rsid w:val="00D0156A"/>
    <w:rsid w:val="00D134FB"/>
    <w:rsid w:val="00D42608"/>
    <w:rsid w:val="00D92B6C"/>
    <w:rsid w:val="00DB10ED"/>
    <w:rsid w:val="00DF5B3C"/>
    <w:rsid w:val="00E021A3"/>
    <w:rsid w:val="00E37826"/>
    <w:rsid w:val="00E460F0"/>
    <w:rsid w:val="00E91228"/>
    <w:rsid w:val="00F66AB3"/>
    <w:rsid w:val="00F720D9"/>
    <w:rsid w:val="00F80F75"/>
    <w:rsid w:val="00F916BD"/>
    <w:rsid w:val="00FC0FEE"/>
    <w:rsid w:val="00FC6D40"/>
    <w:rsid w:val="00FD1E24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05AE2C-F2C9-4DAA-8255-D58E78CD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4A09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552C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11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edefazio.edu.it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Acer</cp:lastModifiedBy>
  <cp:revision>2</cp:revision>
  <dcterms:created xsi:type="dcterms:W3CDTF">2020-09-10T15:36:00Z</dcterms:created>
  <dcterms:modified xsi:type="dcterms:W3CDTF">2020-09-10T15:36:00Z</dcterms:modified>
</cp:coreProperties>
</file>